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I, ____________________, with a mailing address of ______________________________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______________________________________________________ (the “Releasor”) grant permission and give my consent to </w:t>
      </w:r>
      <w:r w:rsidDel="00000000" w:rsidR="00000000" w:rsidRPr="00000000">
        <w:rPr>
          <w:color w:val="ff0000"/>
          <w:rtl w:val="0"/>
        </w:rPr>
        <w:t xml:space="preserve">[insert practice  name]</w:t>
      </w:r>
      <w:r w:rsidDel="00000000" w:rsidR="00000000" w:rsidRPr="00000000">
        <w:rPr>
          <w:rtl w:val="0"/>
        </w:rPr>
        <w:t xml:space="preserve"> (the “Releasee”) for the use of the following photograph(s) or electronic media images as identified below for presentation under any legal use: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Describe Photo(s)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Revocation (check one)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☐ - I understand that with my authorization below the photograph(s) may never be revoked.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☐ - I understand that I may revoke this authorization at any time by notifying [insert office name] in writing. The revocation will not affect any actions taken before the receipt of this written notification. Images will be stored in a secure location and only authorized staff will have access to them. They will be kept as long as they are relevant and after that time destroyed or archived.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Releasor’s Signature ________________________________     Date 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Releasee’s Signature ________________________________     Date 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